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2A8B5" w14:textId="0F8D8B3B" w:rsidR="0024039D" w:rsidRPr="00400FD4" w:rsidRDefault="00400FD4" w:rsidP="00400FD4">
      <w:pPr>
        <w:rPr>
          <w:rFonts w:ascii="Arial" w:hAnsi="Arial" w:cs="Arial"/>
          <w:b/>
          <w:sz w:val="24"/>
          <w:szCs w:val="24"/>
        </w:rPr>
      </w:pPr>
      <w:r>
        <w:rPr>
          <w:rFonts w:ascii="Arial" w:hAnsi="Arial" w:cs="Arial"/>
          <w:b/>
          <w:noProof/>
          <w:sz w:val="24"/>
          <w:szCs w:val="24"/>
        </w:rPr>
        <w:drawing>
          <wp:inline distT="0" distB="0" distL="0" distR="0" wp14:anchorId="30B705AB" wp14:editId="15B4D28C">
            <wp:extent cx="628262" cy="485775"/>
            <wp:effectExtent l="0" t="0" r="635" b="0"/>
            <wp:docPr id="1041738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353" cy="486619"/>
                    </a:xfrm>
                    <a:prstGeom prst="rect">
                      <a:avLst/>
                    </a:prstGeom>
                    <a:noFill/>
                  </pic:spPr>
                </pic:pic>
              </a:graphicData>
            </a:graphic>
          </wp:inline>
        </w:drawing>
      </w:r>
      <w:r>
        <w:rPr>
          <w:rFonts w:ascii="Arial" w:hAnsi="Arial" w:cs="Arial"/>
          <w:b/>
          <w:sz w:val="24"/>
          <w:szCs w:val="24"/>
        </w:rPr>
        <w:t xml:space="preserve">       </w:t>
      </w:r>
      <w:r w:rsidR="00E34FD7">
        <w:rPr>
          <w:rFonts w:ascii="Arial" w:hAnsi="Arial" w:cs="Arial"/>
          <w:b/>
          <w:sz w:val="24"/>
          <w:szCs w:val="24"/>
        </w:rPr>
        <w:t xml:space="preserve">            </w:t>
      </w:r>
      <w:r w:rsidR="003C380D">
        <w:rPr>
          <w:rFonts w:ascii="Arial" w:hAnsi="Arial" w:cs="Arial"/>
          <w:b/>
          <w:sz w:val="24"/>
          <w:szCs w:val="24"/>
        </w:rPr>
        <w:t xml:space="preserve">     </w:t>
      </w:r>
      <w:r w:rsidR="005143DF">
        <w:rPr>
          <w:rFonts w:ascii="Arial" w:hAnsi="Arial" w:cs="Arial"/>
          <w:b/>
          <w:sz w:val="24"/>
          <w:szCs w:val="24"/>
        </w:rPr>
        <w:t xml:space="preserve">        </w:t>
      </w:r>
      <w:r w:rsidR="00712E53" w:rsidRPr="00712E53">
        <w:rPr>
          <w:rFonts w:ascii="Arial" w:hAnsi="Arial" w:cs="Arial"/>
          <w:b/>
          <w:color w:val="002060"/>
          <w:sz w:val="28"/>
          <w:szCs w:val="28"/>
        </w:rPr>
        <w:t>WHITE SQUAD CRITERIA – MARCH 2025</w:t>
      </w:r>
    </w:p>
    <w:p w14:paraId="7A8D11D5" w14:textId="0AB0E335" w:rsidR="00712E53" w:rsidRPr="00712E53" w:rsidRDefault="001B5F0E" w:rsidP="00712E53">
      <w:pPr>
        <w:jc w:val="center"/>
        <w:rPr>
          <w:rFonts w:ascii="Arial" w:hAnsi="Arial" w:cs="Arial"/>
          <w:b/>
          <w:sz w:val="16"/>
          <w:szCs w:val="16"/>
          <w:u w:val="single"/>
        </w:rPr>
      </w:pPr>
      <w:r w:rsidRPr="001B5F0E">
        <w:drawing>
          <wp:inline distT="0" distB="0" distL="0" distR="0" wp14:anchorId="16778593" wp14:editId="4B79C5F5">
            <wp:extent cx="6983730" cy="3496310"/>
            <wp:effectExtent l="0" t="0" r="7620" b="8890"/>
            <wp:docPr id="1152126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3730" cy="3496310"/>
                    </a:xfrm>
                    <a:prstGeom prst="rect">
                      <a:avLst/>
                    </a:prstGeom>
                    <a:noFill/>
                    <a:ln>
                      <a:noFill/>
                    </a:ln>
                  </pic:spPr>
                </pic:pic>
              </a:graphicData>
            </a:graphic>
          </wp:inline>
        </w:drawing>
      </w:r>
    </w:p>
    <w:p w14:paraId="681EA8E8" w14:textId="6C063304" w:rsidR="00712E53" w:rsidRPr="009269F7" w:rsidRDefault="00712E53" w:rsidP="00712E53">
      <w:pPr>
        <w:spacing w:after="0" w:line="240" w:lineRule="auto"/>
        <w:rPr>
          <w:rFonts w:ascii="Arial" w:hAnsi="Arial" w:cs="Arial"/>
          <w:bCs/>
          <w:sz w:val="20"/>
          <w:szCs w:val="20"/>
        </w:rPr>
      </w:pPr>
      <w:r w:rsidRPr="009269F7">
        <w:rPr>
          <w:rFonts w:ascii="Arial" w:hAnsi="Arial" w:cs="Arial"/>
          <w:bCs/>
          <w:sz w:val="20"/>
          <w:szCs w:val="20"/>
        </w:rPr>
        <w:t>Swimmers in WHITE SQUAD will be within 3 seconds of a 100 or 5 seconds of a 200plus distance for Swim England Spring Regionals for the current year. (Exceptions will be made at the discretion of the Head Coach).</w:t>
      </w:r>
    </w:p>
    <w:p w14:paraId="23FB6AFB" w14:textId="77777777" w:rsidR="00712E53" w:rsidRPr="009269F7" w:rsidRDefault="00712E53" w:rsidP="00712E53">
      <w:pPr>
        <w:spacing w:after="0" w:line="240" w:lineRule="auto"/>
        <w:rPr>
          <w:rFonts w:ascii="Arial" w:hAnsi="Arial" w:cs="Arial"/>
          <w:bCs/>
          <w:sz w:val="20"/>
          <w:szCs w:val="20"/>
        </w:rPr>
      </w:pPr>
    </w:p>
    <w:p w14:paraId="7F43DD85" w14:textId="27C7DCF7" w:rsidR="00712E53" w:rsidRPr="009269F7" w:rsidRDefault="00712E53" w:rsidP="00712E53">
      <w:pPr>
        <w:spacing w:after="0" w:line="240" w:lineRule="auto"/>
        <w:rPr>
          <w:rFonts w:ascii="Arial" w:hAnsi="Arial" w:cs="Arial"/>
          <w:bCs/>
          <w:sz w:val="20"/>
          <w:szCs w:val="20"/>
        </w:rPr>
      </w:pPr>
      <w:r w:rsidRPr="009269F7">
        <w:rPr>
          <w:rFonts w:ascii="Arial" w:hAnsi="Arial" w:cs="Arial"/>
          <w:bCs/>
          <w:sz w:val="20"/>
          <w:szCs w:val="20"/>
        </w:rPr>
        <w:t xml:space="preserve">There are SIX swimming sessions available to all </w:t>
      </w:r>
      <w:r w:rsidR="009269F7" w:rsidRPr="009269F7">
        <w:rPr>
          <w:rFonts w:ascii="Arial" w:hAnsi="Arial" w:cs="Arial"/>
          <w:bCs/>
          <w:sz w:val="20"/>
          <w:szCs w:val="20"/>
        </w:rPr>
        <w:t>WHITE</w:t>
      </w:r>
      <w:r w:rsidRPr="009269F7">
        <w:rPr>
          <w:rFonts w:ascii="Arial" w:hAnsi="Arial" w:cs="Arial"/>
          <w:bCs/>
          <w:sz w:val="20"/>
          <w:szCs w:val="20"/>
        </w:rPr>
        <w:t xml:space="preserve"> SQUAD swimmers, totalling </w:t>
      </w:r>
      <w:r w:rsidR="009269F7" w:rsidRPr="009269F7">
        <w:rPr>
          <w:rFonts w:ascii="Arial" w:hAnsi="Arial" w:cs="Arial"/>
          <w:bCs/>
          <w:sz w:val="20"/>
          <w:szCs w:val="20"/>
        </w:rPr>
        <w:t>9</w:t>
      </w:r>
      <w:r w:rsidRPr="009269F7">
        <w:rPr>
          <w:rFonts w:ascii="Arial" w:hAnsi="Arial" w:cs="Arial"/>
          <w:bCs/>
          <w:sz w:val="20"/>
          <w:szCs w:val="20"/>
        </w:rPr>
        <w:t xml:space="preserve"> hours with pre and post pool land sessions and 2 gym sessions. (swimmers 11 years and under are not expected to attend gym sessions until they are 12 years old)</w:t>
      </w:r>
    </w:p>
    <w:p w14:paraId="69963C50" w14:textId="77777777" w:rsidR="00712E53" w:rsidRPr="009269F7" w:rsidRDefault="00712E53" w:rsidP="00712E53">
      <w:pPr>
        <w:spacing w:after="0" w:line="240" w:lineRule="auto"/>
        <w:rPr>
          <w:rFonts w:ascii="Arial" w:hAnsi="Arial" w:cs="Arial"/>
          <w:bCs/>
          <w:sz w:val="20"/>
          <w:szCs w:val="20"/>
        </w:rPr>
      </w:pPr>
      <w:r w:rsidRPr="009269F7">
        <w:rPr>
          <w:rFonts w:ascii="Arial" w:hAnsi="Arial" w:cs="Arial"/>
          <w:bCs/>
          <w:sz w:val="20"/>
          <w:szCs w:val="20"/>
        </w:rPr>
        <w:t xml:space="preserve">All swimmers are expected to be on time and MUST ARRIVE 15minutes before the START of the swim session and carry out a pre-pool land warm up at sessions where there is no gym session beforehand. At sessions where there is a gym session, swimmers must arrive a minimum of 10 minutes before the start of the session. </w:t>
      </w:r>
    </w:p>
    <w:p w14:paraId="4394B2C9" w14:textId="77777777" w:rsidR="00712E53" w:rsidRPr="009269F7" w:rsidRDefault="00712E53" w:rsidP="00712E53">
      <w:pPr>
        <w:spacing w:after="0" w:line="240" w:lineRule="auto"/>
        <w:rPr>
          <w:rFonts w:ascii="Arial" w:hAnsi="Arial" w:cs="Arial"/>
          <w:bCs/>
          <w:sz w:val="20"/>
          <w:szCs w:val="20"/>
        </w:rPr>
      </w:pPr>
      <w:r w:rsidRPr="009269F7">
        <w:rPr>
          <w:rFonts w:ascii="Arial" w:hAnsi="Arial" w:cs="Arial"/>
          <w:b/>
          <w:sz w:val="20"/>
          <w:szCs w:val="20"/>
          <w:u w:val="single"/>
        </w:rPr>
        <w:t>Swimmers WILL BE refused entry to establish discipline and show respect to other squad members. All swimmers must speak to the Squad Coach taking the session if they are late</w:t>
      </w:r>
      <w:r w:rsidRPr="009269F7">
        <w:rPr>
          <w:rFonts w:ascii="Arial" w:hAnsi="Arial" w:cs="Arial"/>
          <w:bCs/>
          <w:sz w:val="20"/>
          <w:szCs w:val="20"/>
        </w:rPr>
        <w:t>.</w:t>
      </w:r>
    </w:p>
    <w:p w14:paraId="3A9BAE2C" w14:textId="77777777" w:rsidR="00712E53" w:rsidRPr="009269F7" w:rsidRDefault="00712E53" w:rsidP="00712E53">
      <w:pPr>
        <w:spacing w:after="0" w:line="240" w:lineRule="auto"/>
        <w:rPr>
          <w:rFonts w:ascii="Arial" w:hAnsi="Arial" w:cs="Arial"/>
          <w:bCs/>
          <w:sz w:val="20"/>
          <w:szCs w:val="20"/>
        </w:rPr>
      </w:pPr>
      <w:r w:rsidRPr="009269F7">
        <w:rPr>
          <w:rFonts w:ascii="Arial" w:hAnsi="Arial" w:cs="Arial"/>
          <w:bCs/>
          <w:sz w:val="20"/>
          <w:szCs w:val="20"/>
        </w:rPr>
        <w:t>All swimmers will carry out a 15-minute post pool land stretch off using their foam rollers, after each training session.</w:t>
      </w:r>
    </w:p>
    <w:p w14:paraId="0175B012" w14:textId="77777777" w:rsidR="00712E53" w:rsidRPr="009269F7" w:rsidRDefault="00712E53" w:rsidP="00712E53">
      <w:pPr>
        <w:spacing w:after="0" w:line="240" w:lineRule="auto"/>
        <w:rPr>
          <w:rFonts w:ascii="Arial" w:hAnsi="Arial" w:cs="Arial"/>
          <w:bCs/>
          <w:sz w:val="20"/>
          <w:szCs w:val="20"/>
        </w:rPr>
      </w:pPr>
      <w:r w:rsidRPr="009269F7">
        <w:rPr>
          <w:rFonts w:ascii="Arial" w:hAnsi="Arial" w:cs="Arial"/>
          <w:bCs/>
          <w:sz w:val="20"/>
          <w:szCs w:val="20"/>
        </w:rPr>
        <w:t>Performing the above pre and post pool land warm up and stretch offs will reduce the risk of injury once they are in the pool and prevent muscle soreness post pool swimming.</w:t>
      </w:r>
    </w:p>
    <w:p w14:paraId="1AF04D1A" w14:textId="77777777" w:rsidR="00712E53" w:rsidRPr="009269F7" w:rsidRDefault="00712E53" w:rsidP="00712E53">
      <w:pPr>
        <w:spacing w:after="0" w:line="240" w:lineRule="auto"/>
        <w:rPr>
          <w:rFonts w:ascii="Arial" w:hAnsi="Arial" w:cs="Arial"/>
          <w:bCs/>
          <w:sz w:val="20"/>
          <w:szCs w:val="20"/>
        </w:rPr>
      </w:pPr>
      <w:r w:rsidRPr="009269F7">
        <w:rPr>
          <w:rFonts w:ascii="Arial" w:hAnsi="Arial" w:cs="Arial"/>
          <w:bCs/>
          <w:sz w:val="20"/>
          <w:szCs w:val="20"/>
        </w:rPr>
        <w:t>Swimmers with short training costumes must wear drag shorts/shorts on top of the training suits for all land sessions on the poolside.</w:t>
      </w:r>
    </w:p>
    <w:p w14:paraId="0FCA9885" w14:textId="77777777" w:rsidR="00712E53" w:rsidRPr="009269F7" w:rsidRDefault="00712E53" w:rsidP="00712E53">
      <w:pPr>
        <w:spacing w:after="0" w:line="240" w:lineRule="auto"/>
        <w:rPr>
          <w:rFonts w:ascii="Arial" w:hAnsi="Arial" w:cs="Arial"/>
          <w:bCs/>
          <w:sz w:val="20"/>
          <w:szCs w:val="20"/>
        </w:rPr>
      </w:pPr>
      <w:r w:rsidRPr="009269F7">
        <w:rPr>
          <w:rFonts w:ascii="Arial" w:hAnsi="Arial" w:cs="Arial"/>
          <w:bCs/>
          <w:sz w:val="20"/>
          <w:szCs w:val="20"/>
        </w:rPr>
        <w:t>When attending the land sessions with the qualified instructor, all swimmers must wear appropriate gym clothing and footwear with swimsuits beneath to reduce wasted time from gym to pool session.</w:t>
      </w:r>
    </w:p>
    <w:p w14:paraId="6A49DC86" w14:textId="77777777" w:rsidR="00712E53" w:rsidRPr="009269F7" w:rsidRDefault="00712E53" w:rsidP="00712E53">
      <w:pPr>
        <w:spacing w:after="0" w:line="240" w:lineRule="auto"/>
        <w:rPr>
          <w:rFonts w:ascii="Arial" w:hAnsi="Arial" w:cs="Arial"/>
          <w:bCs/>
          <w:sz w:val="20"/>
          <w:szCs w:val="20"/>
        </w:rPr>
      </w:pPr>
      <w:r w:rsidRPr="009269F7">
        <w:rPr>
          <w:rFonts w:ascii="Arial" w:hAnsi="Arial" w:cs="Arial"/>
          <w:bCs/>
          <w:sz w:val="20"/>
          <w:szCs w:val="20"/>
        </w:rPr>
        <w:t>NO CROCS / SLIDERS / INAPPROPIATE FOOTWEAR, WILL BE ALLOWED – Any swimmer that arrives with the incorrect attire will not be allowed to participate in the session.</w:t>
      </w:r>
    </w:p>
    <w:p w14:paraId="2E9DFDB3" w14:textId="77777777" w:rsidR="00712E53" w:rsidRPr="009269F7" w:rsidRDefault="00712E53" w:rsidP="00712E53">
      <w:pPr>
        <w:spacing w:after="0" w:line="240" w:lineRule="auto"/>
        <w:rPr>
          <w:rFonts w:ascii="Arial" w:hAnsi="Arial" w:cs="Arial"/>
          <w:bCs/>
          <w:sz w:val="20"/>
          <w:szCs w:val="20"/>
        </w:rPr>
      </w:pPr>
      <w:r w:rsidRPr="009269F7">
        <w:rPr>
          <w:rFonts w:ascii="Arial" w:hAnsi="Arial" w:cs="Arial"/>
          <w:bCs/>
          <w:sz w:val="20"/>
          <w:szCs w:val="20"/>
        </w:rPr>
        <w:t>It is advised for swimmers to shower before entering the pool on the days when the swim session takes place directly after the gym sessions.</w:t>
      </w:r>
    </w:p>
    <w:p w14:paraId="7E1A854E" w14:textId="77777777" w:rsidR="00712E53" w:rsidRPr="009269F7" w:rsidRDefault="00712E53" w:rsidP="00712E53">
      <w:pPr>
        <w:spacing w:after="0" w:line="240" w:lineRule="auto"/>
        <w:rPr>
          <w:rFonts w:ascii="Arial" w:hAnsi="Arial" w:cs="Arial"/>
          <w:bCs/>
          <w:sz w:val="20"/>
          <w:szCs w:val="20"/>
        </w:rPr>
      </w:pPr>
    </w:p>
    <w:p w14:paraId="5A78F3E6" w14:textId="7E8963B0" w:rsidR="00712E53" w:rsidRPr="009269F7" w:rsidRDefault="00712E53" w:rsidP="00712E53">
      <w:pPr>
        <w:spacing w:after="0" w:line="240" w:lineRule="auto"/>
        <w:rPr>
          <w:rFonts w:ascii="Arial" w:hAnsi="Arial" w:cs="Arial"/>
          <w:bCs/>
          <w:sz w:val="20"/>
          <w:szCs w:val="20"/>
        </w:rPr>
      </w:pPr>
      <w:r w:rsidRPr="009269F7">
        <w:rPr>
          <w:rFonts w:ascii="Arial" w:hAnsi="Arial" w:cs="Arial"/>
          <w:bCs/>
          <w:sz w:val="20"/>
          <w:szCs w:val="20"/>
        </w:rPr>
        <w:t xml:space="preserve">Squad movements will take place three times per year, (roughly October/November, February, and June). To move to </w:t>
      </w:r>
      <w:r w:rsidR="009269F7" w:rsidRPr="009269F7">
        <w:rPr>
          <w:rFonts w:ascii="Arial" w:hAnsi="Arial" w:cs="Arial"/>
          <w:bCs/>
          <w:sz w:val="20"/>
          <w:szCs w:val="20"/>
        </w:rPr>
        <w:t>YELLOW</w:t>
      </w:r>
      <w:r w:rsidRPr="009269F7">
        <w:rPr>
          <w:rFonts w:ascii="Arial" w:hAnsi="Arial" w:cs="Arial"/>
          <w:bCs/>
          <w:sz w:val="20"/>
          <w:szCs w:val="20"/>
        </w:rPr>
        <w:t xml:space="preserve"> SQUAD swimmers must attend </w:t>
      </w:r>
      <w:r w:rsidR="009269F7" w:rsidRPr="009269F7">
        <w:rPr>
          <w:rFonts w:ascii="Arial" w:hAnsi="Arial" w:cs="Arial"/>
          <w:bCs/>
          <w:sz w:val="20"/>
          <w:szCs w:val="20"/>
        </w:rPr>
        <w:t xml:space="preserve">all available </w:t>
      </w:r>
      <w:r w:rsidRPr="009269F7">
        <w:rPr>
          <w:rFonts w:ascii="Arial" w:hAnsi="Arial" w:cs="Arial"/>
          <w:bCs/>
          <w:sz w:val="20"/>
          <w:szCs w:val="20"/>
        </w:rPr>
        <w:t>sessions</w:t>
      </w:r>
      <w:r w:rsidR="009269F7" w:rsidRPr="009269F7">
        <w:rPr>
          <w:rFonts w:ascii="Arial" w:hAnsi="Arial" w:cs="Arial"/>
          <w:bCs/>
          <w:sz w:val="20"/>
          <w:szCs w:val="20"/>
        </w:rPr>
        <w:t>,</w:t>
      </w:r>
      <w:r w:rsidRPr="009269F7">
        <w:rPr>
          <w:rFonts w:ascii="Arial" w:hAnsi="Arial" w:cs="Arial"/>
          <w:bCs/>
          <w:sz w:val="20"/>
          <w:szCs w:val="20"/>
        </w:rPr>
        <w:t xml:space="preserve"> a minimum of one midweek AM swim session</w:t>
      </w:r>
      <w:r w:rsidR="009269F7" w:rsidRPr="009269F7">
        <w:rPr>
          <w:rFonts w:ascii="Arial" w:hAnsi="Arial" w:cs="Arial"/>
          <w:bCs/>
          <w:sz w:val="20"/>
          <w:szCs w:val="20"/>
        </w:rPr>
        <w:t xml:space="preserve"> and meet the above criteria.</w:t>
      </w:r>
    </w:p>
    <w:p w14:paraId="304FF8C7" w14:textId="6D31B46A" w:rsidR="00712E53" w:rsidRPr="009269F7" w:rsidRDefault="00712E53" w:rsidP="00712E53">
      <w:pPr>
        <w:spacing w:after="0" w:line="240" w:lineRule="auto"/>
        <w:rPr>
          <w:rFonts w:ascii="Arial" w:hAnsi="Arial" w:cs="Arial"/>
          <w:bCs/>
          <w:sz w:val="20"/>
          <w:szCs w:val="20"/>
        </w:rPr>
      </w:pPr>
      <w:r w:rsidRPr="009269F7">
        <w:rPr>
          <w:rFonts w:ascii="Arial" w:hAnsi="Arial" w:cs="Arial"/>
          <w:bCs/>
          <w:sz w:val="20"/>
          <w:szCs w:val="20"/>
        </w:rPr>
        <w:t>Swimmers must attend both long and short course competitions regularly. If a swimmer is not attending or struggling with sessions, a meeting to discuss their progress will be arranged to discuss a move to a more appropriate squad.</w:t>
      </w:r>
    </w:p>
    <w:p w14:paraId="4D305E3A" w14:textId="77777777" w:rsidR="00712E53" w:rsidRPr="009269F7" w:rsidRDefault="00712E53" w:rsidP="00AA6D42">
      <w:pPr>
        <w:spacing w:after="0" w:line="240" w:lineRule="auto"/>
        <w:rPr>
          <w:rFonts w:ascii="Arial" w:hAnsi="Arial" w:cs="Arial"/>
          <w:bCs/>
          <w:sz w:val="20"/>
          <w:szCs w:val="20"/>
        </w:rPr>
      </w:pPr>
    </w:p>
    <w:p w14:paraId="544E829E" w14:textId="77777777" w:rsidR="009269F7" w:rsidRDefault="009269F7" w:rsidP="009269F7">
      <w:pPr>
        <w:spacing w:after="0" w:line="240" w:lineRule="auto"/>
        <w:rPr>
          <w:rFonts w:ascii="Arial" w:hAnsi="Arial" w:cs="Arial"/>
          <w:bCs/>
          <w:sz w:val="20"/>
          <w:szCs w:val="20"/>
        </w:rPr>
      </w:pPr>
    </w:p>
    <w:p w14:paraId="3906F316" w14:textId="2D669AD4" w:rsidR="009269F7" w:rsidRPr="009269F7" w:rsidRDefault="009269F7" w:rsidP="009269F7">
      <w:pPr>
        <w:spacing w:after="0" w:line="240" w:lineRule="auto"/>
        <w:rPr>
          <w:rFonts w:ascii="Arial" w:hAnsi="Arial" w:cs="Arial"/>
          <w:bCs/>
          <w:sz w:val="20"/>
          <w:szCs w:val="20"/>
        </w:rPr>
      </w:pPr>
      <w:r w:rsidRPr="009269F7">
        <w:rPr>
          <w:rFonts w:ascii="Arial" w:hAnsi="Arial" w:cs="Arial"/>
          <w:bCs/>
          <w:sz w:val="20"/>
          <w:szCs w:val="20"/>
        </w:rPr>
        <w:t>Pauline Gourley</w:t>
      </w:r>
    </w:p>
    <w:p w14:paraId="5AA858D3" w14:textId="77777777" w:rsidR="009269F7" w:rsidRPr="009269F7" w:rsidRDefault="009269F7" w:rsidP="009269F7">
      <w:pPr>
        <w:spacing w:after="0" w:line="240" w:lineRule="auto"/>
        <w:rPr>
          <w:rFonts w:ascii="Arial" w:hAnsi="Arial" w:cs="Arial"/>
          <w:bCs/>
          <w:sz w:val="20"/>
          <w:szCs w:val="20"/>
        </w:rPr>
      </w:pPr>
      <w:r w:rsidRPr="009269F7">
        <w:rPr>
          <w:rFonts w:ascii="Arial" w:hAnsi="Arial" w:cs="Arial"/>
          <w:bCs/>
          <w:sz w:val="20"/>
          <w:szCs w:val="20"/>
        </w:rPr>
        <w:t xml:space="preserve">Head Coach </w:t>
      </w:r>
    </w:p>
    <w:p w14:paraId="53241669" w14:textId="62F5CBCD" w:rsidR="0024039D" w:rsidRDefault="009269F7" w:rsidP="009269F7">
      <w:pPr>
        <w:spacing w:after="0" w:line="240" w:lineRule="auto"/>
        <w:rPr>
          <w:rFonts w:ascii="Arial" w:hAnsi="Arial" w:cs="Arial"/>
          <w:bCs/>
          <w:sz w:val="20"/>
          <w:szCs w:val="20"/>
        </w:rPr>
      </w:pPr>
      <w:r w:rsidRPr="009269F7">
        <w:rPr>
          <w:rFonts w:ascii="Arial" w:hAnsi="Arial" w:cs="Arial"/>
          <w:bCs/>
          <w:sz w:val="20"/>
          <w:szCs w:val="20"/>
        </w:rPr>
        <w:t>Lincoln Vulcans SC - March 2025</w:t>
      </w:r>
    </w:p>
    <w:p w14:paraId="12BEA15B" w14:textId="77777777" w:rsidR="009269F7" w:rsidRPr="009269F7" w:rsidRDefault="009269F7" w:rsidP="009269F7">
      <w:pPr>
        <w:spacing w:after="0" w:line="240" w:lineRule="auto"/>
        <w:rPr>
          <w:rFonts w:ascii="Arial" w:hAnsi="Arial" w:cs="Arial"/>
          <w:bCs/>
          <w:sz w:val="16"/>
          <w:szCs w:val="16"/>
        </w:rPr>
      </w:pPr>
    </w:p>
    <w:p w14:paraId="325361CE" w14:textId="6DAD145C" w:rsidR="0024039D" w:rsidRPr="00400FD4" w:rsidRDefault="00400FD4" w:rsidP="0024039D">
      <w:pPr>
        <w:rPr>
          <w:rFonts w:ascii="Arial" w:hAnsi="Arial" w:cs="Arial"/>
          <w:iCs/>
          <w:sz w:val="16"/>
          <w:szCs w:val="16"/>
        </w:rPr>
      </w:pPr>
      <w:r>
        <w:rPr>
          <w:rFonts w:ascii="Arial" w:hAnsi="Arial" w:cs="Arial"/>
          <w:iCs/>
          <w:noProof/>
          <w:sz w:val="16"/>
          <w:szCs w:val="16"/>
        </w:rPr>
        <w:drawing>
          <wp:inline distT="0" distB="0" distL="0" distR="0" wp14:anchorId="35BA8B7D" wp14:editId="6D6DEE94">
            <wp:extent cx="600075" cy="463981"/>
            <wp:effectExtent l="0" t="0" r="0" b="0"/>
            <wp:docPr id="2096289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1157" cy="464818"/>
                    </a:xfrm>
                    <a:prstGeom prst="rect">
                      <a:avLst/>
                    </a:prstGeom>
                    <a:noFill/>
                  </pic:spPr>
                </pic:pic>
              </a:graphicData>
            </a:graphic>
          </wp:inline>
        </w:drawing>
      </w:r>
    </w:p>
    <w:sectPr w:rsidR="0024039D" w:rsidRPr="00400FD4" w:rsidSect="00712E53">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9D"/>
    <w:rsid w:val="00006859"/>
    <w:rsid w:val="000B3DE9"/>
    <w:rsid w:val="000C2963"/>
    <w:rsid w:val="00123C30"/>
    <w:rsid w:val="001B5F0E"/>
    <w:rsid w:val="001E391D"/>
    <w:rsid w:val="0024039D"/>
    <w:rsid w:val="00250242"/>
    <w:rsid w:val="0029516A"/>
    <w:rsid w:val="00303FD1"/>
    <w:rsid w:val="00310003"/>
    <w:rsid w:val="003C380D"/>
    <w:rsid w:val="00400FD4"/>
    <w:rsid w:val="00412FC7"/>
    <w:rsid w:val="004B1410"/>
    <w:rsid w:val="004C33BC"/>
    <w:rsid w:val="004D3547"/>
    <w:rsid w:val="004D4D7C"/>
    <w:rsid w:val="005143DF"/>
    <w:rsid w:val="00525110"/>
    <w:rsid w:val="00535AC3"/>
    <w:rsid w:val="005968C0"/>
    <w:rsid w:val="006165EF"/>
    <w:rsid w:val="00671C86"/>
    <w:rsid w:val="006D4BF5"/>
    <w:rsid w:val="006D6249"/>
    <w:rsid w:val="00712E53"/>
    <w:rsid w:val="007533A9"/>
    <w:rsid w:val="00807B07"/>
    <w:rsid w:val="00883EF1"/>
    <w:rsid w:val="008B3B63"/>
    <w:rsid w:val="008F3C13"/>
    <w:rsid w:val="009269F7"/>
    <w:rsid w:val="00937977"/>
    <w:rsid w:val="009405A2"/>
    <w:rsid w:val="009466E0"/>
    <w:rsid w:val="009554E6"/>
    <w:rsid w:val="00966491"/>
    <w:rsid w:val="009B64D4"/>
    <w:rsid w:val="009D1B7E"/>
    <w:rsid w:val="00A56E46"/>
    <w:rsid w:val="00AA6D42"/>
    <w:rsid w:val="00AC0F0A"/>
    <w:rsid w:val="00B0400D"/>
    <w:rsid w:val="00B45612"/>
    <w:rsid w:val="00B82EB4"/>
    <w:rsid w:val="00B86AA0"/>
    <w:rsid w:val="00B91B83"/>
    <w:rsid w:val="00BF21BE"/>
    <w:rsid w:val="00DB3CED"/>
    <w:rsid w:val="00DE05FD"/>
    <w:rsid w:val="00E34FD7"/>
    <w:rsid w:val="00E95E61"/>
    <w:rsid w:val="00EE6F2A"/>
    <w:rsid w:val="00FB7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2B75"/>
  <w15:chartTrackingRefBased/>
  <w15:docId w15:val="{47810DE0-5628-48E3-A5E4-D88D63BD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847872">
      <w:bodyDiv w:val="1"/>
      <w:marLeft w:val="0"/>
      <w:marRight w:val="0"/>
      <w:marTop w:val="0"/>
      <w:marBottom w:val="0"/>
      <w:divBdr>
        <w:top w:val="none" w:sz="0" w:space="0" w:color="auto"/>
        <w:left w:val="none" w:sz="0" w:space="0" w:color="auto"/>
        <w:bottom w:val="none" w:sz="0" w:space="0" w:color="auto"/>
        <w:right w:val="none" w:sz="0" w:space="0" w:color="auto"/>
      </w:divBdr>
    </w:div>
    <w:div w:id="1008868108">
      <w:bodyDiv w:val="1"/>
      <w:marLeft w:val="0"/>
      <w:marRight w:val="0"/>
      <w:marTop w:val="0"/>
      <w:marBottom w:val="0"/>
      <w:divBdr>
        <w:top w:val="none" w:sz="0" w:space="0" w:color="auto"/>
        <w:left w:val="none" w:sz="0" w:space="0" w:color="auto"/>
        <w:bottom w:val="none" w:sz="0" w:space="0" w:color="auto"/>
        <w:right w:val="none" w:sz="0" w:space="0" w:color="auto"/>
      </w:divBdr>
    </w:div>
    <w:div w:id="1355423925">
      <w:bodyDiv w:val="1"/>
      <w:marLeft w:val="0"/>
      <w:marRight w:val="0"/>
      <w:marTop w:val="0"/>
      <w:marBottom w:val="0"/>
      <w:divBdr>
        <w:top w:val="none" w:sz="0" w:space="0" w:color="auto"/>
        <w:left w:val="none" w:sz="0" w:space="0" w:color="auto"/>
        <w:bottom w:val="none" w:sz="0" w:space="0" w:color="auto"/>
        <w:right w:val="none" w:sz="0" w:space="0" w:color="auto"/>
      </w:divBdr>
    </w:div>
    <w:div w:id="1377968258">
      <w:bodyDiv w:val="1"/>
      <w:marLeft w:val="0"/>
      <w:marRight w:val="0"/>
      <w:marTop w:val="0"/>
      <w:marBottom w:val="0"/>
      <w:divBdr>
        <w:top w:val="none" w:sz="0" w:space="0" w:color="auto"/>
        <w:left w:val="none" w:sz="0" w:space="0" w:color="auto"/>
        <w:bottom w:val="none" w:sz="0" w:space="0" w:color="auto"/>
        <w:right w:val="none" w:sz="0" w:space="0" w:color="auto"/>
      </w:divBdr>
    </w:div>
    <w:div w:id="1617328735">
      <w:bodyDiv w:val="1"/>
      <w:marLeft w:val="0"/>
      <w:marRight w:val="0"/>
      <w:marTop w:val="0"/>
      <w:marBottom w:val="0"/>
      <w:divBdr>
        <w:top w:val="none" w:sz="0" w:space="0" w:color="auto"/>
        <w:left w:val="none" w:sz="0" w:space="0" w:color="auto"/>
        <w:bottom w:val="none" w:sz="0" w:space="0" w:color="auto"/>
        <w:right w:val="none" w:sz="0" w:space="0" w:color="auto"/>
      </w:divBdr>
    </w:div>
    <w:div w:id="1741828913">
      <w:bodyDiv w:val="1"/>
      <w:marLeft w:val="0"/>
      <w:marRight w:val="0"/>
      <w:marTop w:val="0"/>
      <w:marBottom w:val="0"/>
      <w:divBdr>
        <w:top w:val="none" w:sz="0" w:space="0" w:color="auto"/>
        <w:left w:val="none" w:sz="0" w:space="0" w:color="auto"/>
        <w:bottom w:val="none" w:sz="0" w:space="0" w:color="auto"/>
        <w:right w:val="none" w:sz="0" w:space="0" w:color="auto"/>
      </w:divBdr>
    </w:div>
    <w:div w:id="177120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Gourley</dc:creator>
  <cp:keywords/>
  <dc:description/>
  <cp:lastModifiedBy>Head Coach</cp:lastModifiedBy>
  <cp:revision>3</cp:revision>
  <dcterms:created xsi:type="dcterms:W3CDTF">2025-02-25T19:03:00Z</dcterms:created>
  <dcterms:modified xsi:type="dcterms:W3CDTF">2025-02-27T15:14:00Z</dcterms:modified>
</cp:coreProperties>
</file>